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13DB0" w14:textId="4256933F" w:rsidR="00004043" w:rsidRPr="00004043" w:rsidRDefault="00004043" w:rsidP="00004043">
      <w:pPr>
        <w:pStyle w:val="SemEspaamento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00404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</w:t>
      </w:r>
      <w:r w:rsidRPr="0000404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UXILIO EMERGENCIAL APROVADO PELO SENADO É INSUFICIENTE PARA ATENDER DEMANDAS DOS ESTADOS</w:t>
      </w:r>
    </w:p>
    <w:p w14:paraId="2C0DA331" w14:textId="77777777" w:rsidR="00004043" w:rsidRDefault="00004043" w:rsidP="0000404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3986255" w14:textId="58DCDCC0" w:rsidR="00004043" w:rsidRPr="00004043" w:rsidRDefault="00004043" w:rsidP="0000404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004043">
        <w:rPr>
          <w:rFonts w:ascii="Times New Roman" w:hAnsi="Times New Roman" w:cs="Times New Roman"/>
          <w:sz w:val="24"/>
          <w:szCs w:val="24"/>
          <w:lang w:eastAsia="pt-BR"/>
        </w:rPr>
        <w:t xml:space="preserve">Os secretários estaduais de Fazenda receberam como um avanço importante a aprovação pelo Senado do Programa Federativo de Enfrentamento ao </w:t>
      </w:r>
      <w:proofErr w:type="spellStart"/>
      <w:r w:rsidRPr="00004043">
        <w:rPr>
          <w:rFonts w:ascii="Times New Roman" w:hAnsi="Times New Roman" w:cs="Times New Roman"/>
          <w:sz w:val="24"/>
          <w:szCs w:val="24"/>
          <w:lang w:eastAsia="pt-BR"/>
        </w:rPr>
        <w:t>Coronavírus</w:t>
      </w:r>
      <w:proofErr w:type="spellEnd"/>
      <w:r w:rsidRPr="00004043">
        <w:rPr>
          <w:rFonts w:ascii="Times New Roman" w:hAnsi="Times New Roman" w:cs="Times New Roman"/>
          <w:sz w:val="24"/>
          <w:szCs w:val="24"/>
          <w:lang w:eastAsia="pt-BR"/>
        </w:rPr>
        <w:t xml:space="preserve"> (PLP-39/2020), que prevê o repasse de R$ 60 bilhões para estados e municípios para combate à pandemia da covid-19.</w:t>
      </w:r>
    </w:p>
    <w:p w14:paraId="67AE1071" w14:textId="77777777" w:rsidR="00614A34" w:rsidRDefault="00004043" w:rsidP="0000404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004043">
        <w:rPr>
          <w:rFonts w:ascii="Times New Roman" w:hAnsi="Times New Roman" w:cs="Times New Roman"/>
          <w:sz w:val="24"/>
          <w:szCs w:val="24"/>
          <w:lang w:eastAsia="pt-BR"/>
        </w:rPr>
        <w:t xml:space="preserve">O valor, porém, é insuficiente para as ações de prevenção e combate à crise da covid-19. </w:t>
      </w:r>
    </w:p>
    <w:p w14:paraId="3EB48041" w14:textId="77777777" w:rsidR="00614A34" w:rsidRDefault="00614A34" w:rsidP="0000404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800FEBF" w14:textId="2DA907B8" w:rsidR="00004043" w:rsidRDefault="00004043" w:rsidP="0000404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004043">
        <w:rPr>
          <w:rFonts w:ascii="Times New Roman" w:hAnsi="Times New Roman" w:cs="Times New Roman"/>
          <w:sz w:val="24"/>
          <w:szCs w:val="24"/>
          <w:lang w:eastAsia="pt-BR"/>
        </w:rPr>
        <w:t xml:space="preserve">“Os recursos previstos no projeto não são suficientes para cobrir as perdas de arrecadação e para que os estados possam efetivamente atender às necessidades da população diante do impacto da crise”, disse neste domingo (3) o presidente do </w:t>
      </w:r>
      <w:proofErr w:type="spellStart"/>
      <w:r w:rsidRPr="00004043">
        <w:rPr>
          <w:rFonts w:ascii="Times New Roman" w:hAnsi="Times New Roman" w:cs="Times New Roman"/>
          <w:sz w:val="24"/>
          <w:szCs w:val="24"/>
          <w:lang w:eastAsia="pt-BR"/>
        </w:rPr>
        <w:t>Comsefaz</w:t>
      </w:r>
      <w:proofErr w:type="spellEnd"/>
      <w:r w:rsidRPr="00004043">
        <w:rPr>
          <w:rFonts w:ascii="Times New Roman" w:hAnsi="Times New Roman" w:cs="Times New Roman"/>
          <w:sz w:val="24"/>
          <w:szCs w:val="24"/>
          <w:lang w:eastAsia="pt-BR"/>
        </w:rPr>
        <w:t xml:space="preserve"> (Comitê Nacional de Secretários de Fazenda, Finanças, Receita ou Tributação dos Estados e do Distrito Federal), Rafael </w:t>
      </w:r>
      <w:proofErr w:type="spellStart"/>
      <w:r w:rsidRPr="00004043">
        <w:rPr>
          <w:rFonts w:ascii="Times New Roman" w:hAnsi="Times New Roman" w:cs="Times New Roman"/>
          <w:sz w:val="24"/>
          <w:szCs w:val="24"/>
          <w:lang w:eastAsia="pt-BR"/>
        </w:rPr>
        <w:t>Fonteles</w:t>
      </w:r>
      <w:proofErr w:type="spellEnd"/>
      <w:r w:rsidRPr="00004043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14:paraId="4899E9F8" w14:textId="77777777" w:rsidR="00614A34" w:rsidRPr="00004043" w:rsidRDefault="00614A34" w:rsidP="0000404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9398AC7" w14:textId="53B1BDE9" w:rsidR="00004043" w:rsidRDefault="00004043" w:rsidP="0000404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004043">
        <w:rPr>
          <w:rFonts w:ascii="Times New Roman" w:hAnsi="Times New Roman" w:cs="Times New Roman"/>
          <w:sz w:val="24"/>
          <w:szCs w:val="24"/>
          <w:lang w:eastAsia="pt-BR"/>
        </w:rPr>
        <w:t xml:space="preserve">Ele lembra que os estados encerraram abril com queda de mais de 20% nas receitas próprias, e essas perdas podem chegar a 40% agora em maio. “Além da queda drástica nas receitas, os estados enfrentam um aumento substancial nas despesas com instalação de hospitais de campanha, compra de equipamentos e contratação de pessoal para as ações de saúde”, observa.  </w:t>
      </w:r>
    </w:p>
    <w:p w14:paraId="64CF8648" w14:textId="77777777" w:rsidR="00614A34" w:rsidRPr="00004043" w:rsidRDefault="00614A34" w:rsidP="0000404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F8DC046" w14:textId="7F11D2B2" w:rsidR="00004043" w:rsidRPr="00004043" w:rsidRDefault="00004043" w:rsidP="0000404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004043">
        <w:rPr>
          <w:rFonts w:ascii="Times New Roman" w:hAnsi="Times New Roman" w:cs="Times New Roman"/>
          <w:sz w:val="24"/>
          <w:szCs w:val="24"/>
          <w:lang w:eastAsia="pt-BR"/>
        </w:rPr>
        <w:t xml:space="preserve">Os secretários também discordam da fórmula de divisão dos recursos, na proporção de 60% para os estados e 40% para os municípios – R$ 30 bi e R$ 20 bi, respectivamente. Rafael </w:t>
      </w:r>
      <w:proofErr w:type="spellStart"/>
      <w:r w:rsidRPr="00004043">
        <w:rPr>
          <w:rFonts w:ascii="Times New Roman" w:hAnsi="Times New Roman" w:cs="Times New Roman"/>
          <w:sz w:val="24"/>
          <w:szCs w:val="24"/>
          <w:lang w:eastAsia="pt-BR"/>
        </w:rPr>
        <w:t>Fonteles</w:t>
      </w:r>
      <w:proofErr w:type="spellEnd"/>
      <w:r w:rsidRPr="00004043">
        <w:rPr>
          <w:rFonts w:ascii="Times New Roman" w:hAnsi="Times New Roman" w:cs="Times New Roman"/>
          <w:sz w:val="24"/>
          <w:szCs w:val="24"/>
          <w:lang w:eastAsia="pt-BR"/>
        </w:rPr>
        <w:t xml:space="preserve"> diz que o mais justo é a divisão na proporção de 67% para estados e 33% para os municípios. “Essa divisão considera que os estados recebem 75% do ICMS e os municípios</w:t>
      </w:r>
      <w:r w:rsidR="00614A3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04043">
        <w:rPr>
          <w:rFonts w:ascii="Times New Roman" w:hAnsi="Times New Roman" w:cs="Times New Roman"/>
          <w:sz w:val="24"/>
          <w:szCs w:val="24"/>
          <w:lang w:eastAsia="pt-BR"/>
        </w:rPr>
        <w:t xml:space="preserve"> 25% do ICMS</w:t>
      </w:r>
      <w:r w:rsidR="00614A34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Pr="00004043">
        <w:rPr>
          <w:rFonts w:ascii="Times New Roman" w:hAnsi="Times New Roman" w:cs="Times New Roman"/>
          <w:sz w:val="24"/>
          <w:szCs w:val="24"/>
          <w:lang w:eastAsia="pt-BR"/>
        </w:rPr>
        <w:t xml:space="preserve"> o valor total do ISS. Assim, somado o valor total dos dois tributos, temos a divisão 67% para estados e 33% para os municípios”, explica ele.</w:t>
      </w:r>
    </w:p>
    <w:p w14:paraId="75502088" w14:textId="77777777" w:rsidR="00614A34" w:rsidRDefault="00614A34" w:rsidP="0000404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C15F7F4" w14:textId="69CCEA94" w:rsidR="00004043" w:rsidRPr="00004043" w:rsidRDefault="00004043" w:rsidP="0000404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004043">
        <w:rPr>
          <w:rFonts w:ascii="Times New Roman" w:hAnsi="Times New Roman" w:cs="Times New Roman"/>
          <w:sz w:val="24"/>
          <w:szCs w:val="24"/>
          <w:lang w:eastAsia="pt-BR"/>
        </w:rPr>
        <w:t xml:space="preserve">O projeto de auxílio emergencial foi aprovado na noite deste sábado em votação remota do Senado e vai agora para apreciação da Câmara, quando ainda poderá ser modificado pelos deputados. Além dos R$ 60 bilhões para estados e municípios, sendo R$ 10 bilhões para ações específicas de saúde, o projeto prevê ainda a suspensão e renegociação de dívidas dos estados e municípios com a União, bancos públicos e bancos internacionais. </w:t>
      </w:r>
    </w:p>
    <w:p w14:paraId="01F3AF52" w14:textId="77777777" w:rsidR="002418B7" w:rsidRDefault="002418B7" w:rsidP="00004043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F12A304" w14:textId="5026F78D" w:rsidR="00E354BE" w:rsidRPr="00876CF3" w:rsidRDefault="00004043" w:rsidP="00004043">
      <w:pPr>
        <w:pStyle w:val="SemEspaamento"/>
        <w:rPr>
          <w:bCs/>
        </w:rPr>
      </w:pPr>
      <w:r w:rsidRPr="00004043">
        <w:rPr>
          <w:rFonts w:ascii="Times New Roman" w:hAnsi="Times New Roman" w:cs="Times New Roman"/>
          <w:sz w:val="24"/>
          <w:szCs w:val="24"/>
          <w:lang w:eastAsia="pt-BR"/>
        </w:rPr>
        <w:t>Os municípios terão ainda a suspensão do pagamento de dívidas previdenciárias que venceriam até o final do ano.</w:t>
      </w:r>
    </w:p>
    <w:sectPr w:rsidR="00E354BE" w:rsidRPr="00876CF3" w:rsidSect="00AD3CC9">
      <w:headerReference w:type="default" r:id="rId7"/>
      <w:footerReference w:type="default" r:id="rId8"/>
      <w:pgSz w:w="11900" w:h="16840"/>
      <w:pgMar w:top="205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8D10B" w14:textId="77777777" w:rsidR="000C6614" w:rsidRDefault="000C6614">
      <w:r>
        <w:separator/>
      </w:r>
    </w:p>
  </w:endnote>
  <w:endnote w:type="continuationSeparator" w:id="0">
    <w:p w14:paraId="58A80898" w14:textId="77777777" w:rsidR="000C6614" w:rsidRDefault="000C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E911" w14:textId="6D8188F5" w:rsidR="00E354BE" w:rsidRDefault="000F22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D701398" wp14:editId="642E6440">
          <wp:simplePos x="0" y="0"/>
          <wp:positionH relativeFrom="page">
            <wp:align>left</wp:align>
          </wp:positionH>
          <wp:positionV relativeFrom="page">
            <wp:posOffset>9495155</wp:posOffset>
          </wp:positionV>
          <wp:extent cx="7454583" cy="117020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Tela 2020-01-23 às 12.39.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583" cy="117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C87EB" w14:textId="77777777" w:rsidR="000C6614" w:rsidRDefault="000C6614">
      <w:r>
        <w:separator/>
      </w:r>
    </w:p>
  </w:footnote>
  <w:footnote w:type="continuationSeparator" w:id="0">
    <w:p w14:paraId="4384471F" w14:textId="77777777" w:rsidR="000C6614" w:rsidRDefault="000C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F479B" w14:textId="77777777" w:rsidR="00E354BE" w:rsidRDefault="00275F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738E70E" wp14:editId="3D04E139">
          <wp:simplePos x="0" y="0"/>
          <wp:positionH relativeFrom="column">
            <wp:posOffset>-649604</wp:posOffset>
          </wp:positionH>
          <wp:positionV relativeFrom="paragraph">
            <wp:posOffset>-92172</wp:posOffset>
          </wp:positionV>
          <wp:extent cx="2433711" cy="721407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3711" cy="721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BE"/>
    <w:rsid w:val="00004043"/>
    <w:rsid w:val="000C6614"/>
    <w:rsid w:val="000F225B"/>
    <w:rsid w:val="002418B7"/>
    <w:rsid w:val="00275F76"/>
    <w:rsid w:val="00342A5D"/>
    <w:rsid w:val="00614A34"/>
    <w:rsid w:val="00876CF3"/>
    <w:rsid w:val="008A0637"/>
    <w:rsid w:val="00AB51FB"/>
    <w:rsid w:val="00AD3CC9"/>
    <w:rsid w:val="00B12860"/>
    <w:rsid w:val="00B61783"/>
    <w:rsid w:val="00DA1155"/>
    <w:rsid w:val="00E3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BF824"/>
  <w15:docId w15:val="{D3B11C53-C8F5-4C5D-88C6-6FDDA79E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632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2CA"/>
  </w:style>
  <w:style w:type="paragraph" w:styleId="Rodap">
    <w:name w:val="footer"/>
    <w:basedOn w:val="Normal"/>
    <w:link w:val="RodapChar"/>
    <w:uiPriority w:val="99"/>
    <w:unhideWhenUsed/>
    <w:rsid w:val="00A632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32C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AB51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GqU9CPBE+yjSENN1GDETsNe1qQ==">AMUW2mW/ykBmbztrnKrXhJE5qGR89UUBni0mi3DGU89GvEyHAZPq8QqvSa+s+CJBphngKyrhhtf9DcSVx2NaOg0aAiw2AjhKeucD4I0DrEJSiwjTaVLqOCsDXNKqPSnbFJaYQ3AnBvPv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Estevão Ramaldes</dc:creator>
  <cp:lastModifiedBy>Mussoline Guedes</cp:lastModifiedBy>
  <cp:revision>3</cp:revision>
  <dcterms:created xsi:type="dcterms:W3CDTF">2020-05-03T15:32:00Z</dcterms:created>
  <dcterms:modified xsi:type="dcterms:W3CDTF">2020-05-03T15:33:00Z</dcterms:modified>
</cp:coreProperties>
</file>